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6594"/>
        <w:gridCol w:w="1559"/>
      </w:tblGrid>
      <w:tr w:rsidR="009642E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77" w:type="dxa"/>
              <w:bottom w:w="8" w:type="dxa"/>
              <w:right w:w="1" w:type="dxa"/>
            </w:tcMar>
          </w:tcPr>
          <w:p w:rsidR="009642E0" w:rsidRDefault="00491696">
            <w:pPr>
              <w:spacing w:after="0" w:line="240" w:lineRule="auto"/>
              <w:ind w:left="30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70564</wp:posOffset>
                  </wp:positionV>
                  <wp:extent cx="548283" cy="548283"/>
                  <wp:effectExtent l="0" t="0" r="4167" b="4167"/>
                  <wp:wrapSquare wrapText="bothSides"/>
                  <wp:docPr id="1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83" cy="5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77" w:type="dxa"/>
              <w:bottom w:w="8" w:type="dxa"/>
              <w:right w:w="1" w:type="dxa"/>
            </w:tcMar>
            <w:vAlign w:val="bottom"/>
          </w:tcPr>
          <w:p w:rsidR="009642E0" w:rsidRDefault="00491696">
            <w:pPr>
              <w:spacing w:line="240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TSV Malmsheim 1903 e.V.</w:t>
            </w:r>
          </w:p>
          <w:p w:rsidR="009642E0" w:rsidRDefault="00491696">
            <w:pPr>
              <w:spacing w:after="139" w:line="240" w:lineRule="auto"/>
              <w:ind w:right="40"/>
              <w:jc w:val="center"/>
              <w:rPr>
                <w:rFonts w:ascii="Arial" w:eastAsia="Arial" w:hAnsi="Arial" w:cs="Arial"/>
                <w:b/>
                <w:i/>
                <w:sz w:val="12"/>
              </w:rPr>
            </w:pP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</w:t>
            </w:r>
          </w:p>
          <w:p w:rsidR="009642E0" w:rsidRDefault="00491696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77" w:type="dxa"/>
              <w:bottom w:w="8" w:type="dxa"/>
              <w:right w:w="1" w:type="dxa"/>
            </w:tcMar>
          </w:tcPr>
          <w:p w:rsidR="009642E0" w:rsidRDefault="00491696">
            <w:pPr>
              <w:spacing w:after="53" w:line="240" w:lineRule="auto"/>
              <w:ind w:right="23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9642E0" w:rsidRDefault="00491696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Stand: 06/2018</w:t>
            </w:r>
          </w:p>
        </w:tc>
      </w:tr>
    </w:tbl>
    <w:p w:rsidR="009642E0" w:rsidRDefault="00491696">
      <w:pPr>
        <w:spacing w:after="74"/>
        <w:ind w:left="5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642E0" w:rsidRDefault="00491696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Antrag auf Mitgliedschaft beim TSV Malmsheim 1903 e.V.</w:t>
      </w:r>
    </w:p>
    <w:p w:rsidR="009642E0" w:rsidRDefault="00491696">
      <w:pPr>
        <w:spacing w:after="0"/>
        <w:ind w:left="76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642E0" w:rsidRDefault="00491696">
      <w:pPr>
        <w:spacing w:after="0"/>
        <w:ind w:left="-29" w:right="-26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9642E0" w:rsidRDefault="00491696">
      <w:pPr>
        <w:spacing w:after="26" w:line="24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der Mitgliedschaft beim TSV Malmsheim 1903 e.V. und mache dazu folgende </w:t>
      </w:r>
      <w:r>
        <w:rPr>
          <w:rFonts w:ascii="Arial" w:eastAsia="Arial" w:hAnsi="Arial" w:cs="Arial"/>
          <w:sz w:val="24"/>
        </w:rPr>
        <w:t>Angaben:</w:t>
      </w:r>
    </w:p>
    <w:p w:rsidR="009642E0" w:rsidRDefault="00491696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W w:w="95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5"/>
        <w:gridCol w:w="2792"/>
        <w:gridCol w:w="2671"/>
        <w:gridCol w:w="40"/>
      </w:tblGrid>
      <w:tr w:rsidR="009642E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 Name, Vorname:</w:t>
            </w: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 Straße:</w:t>
            </w: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 Postleitzahl, Ort:</w:t>
            </w: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 Telefon:</w:t>
            </w: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</w:pPr>
            <w:r>
              <w:rPr>
                <w:rFonts w:ascii="Arial" w:eastAsia="Arial" w:hAnsi="Arial" w:cs="Arial"/>
                <w:sz w:val="24"/>
              </w:rPr>
              <w:t>*e-mail:</w:t>
            </w: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 Geburtsdatum:</w:t>
            </w: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Nationalität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</w:p>
        </w:tc>
        <w:tc>
          <w:tcPr>
            <w:tcW w:w="40" w:type="dxa"/>
          </w:tcPr>
          <w:p w:rsidR="009642E0" w:rsidRDefault="009642E0">
            <w:pPr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Abteilungswunsch:</w:t>
            </w:r>
          </w:p>
          <w:p w:rsidR="009642E0" w:rsidRDefault="009642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3" w:type="dxa"/>
              <w:left w:w="24" w:type="dxa"/>
              <w:bottom w:w="0" w:type="dxa"/>
              <w:right w:w="115" w:type="dxa"/>
            </w:tcMar>
            <w:vAlign w:val="center"/>
          </w:tcPr>
          <w:p w:rsidR="009642E0" w:rsidRDefault="009642E0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0" w:type="dxa"/>
          </w:tcPr>
          <w:p w:rsidR="009642E0" w:rsidRDefault="009642E0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</w:p>
        </w:tc>
      </w:tr>
    </w:tbl>
    <w:p w:rsidR="009642E0" w:rsidRDefault="00491696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Art der Mitgliedschaft:</w:t>
      </w:r>
    </w:p>
    <w:tbl>
      <w:tblPr>
        <w:tblW w:w="957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2126"/>
        <w:gridCol w:w="2979"/>
      </w:tblGrid>
      <w:tr w:rsidR="009642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14" w:type="dxa"/>
            </w:tcMar>
          </w:tcPr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Einzelmitgliedschaft.:</w:t>
            </w:r>
          </w:p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Familienmitgliedschaft: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642E0" w:rsidRDefault="0049169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Bei Familienmitgliedschaft Name des Mitgliedes: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14" w:type="dxa"/>
            </w:tcMar>
          </w:tcPr>
          <w:p w:rsidR="009642E0" w:rsidRDefault="009642E0">
            <w:pPr>
              <w:spacing w:after="0" w:line="240" w:lineRule="auto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14" w:type="dxa"/>
            </w:tcMar>
          </w:tcPr>
          <w:p w:rsidR="009642E0" w:rsidRDefault="00491696">
            <w:pPr>
              <w:spacing w:after="0" w:line="240" w:lineRule="auto"/>
              <w:ind w:left="2"/>
              <w:rPr>
                <w:rFonts w:ascii="Wingdings" w:eastAsia="Wingdings" w:hAnsi="Wingdings" w:cs="Wingdings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  <w:p w:rsidR="009642E0" w:rsidRDefault="00491696">
            <w:pPr>
              <w:spacing w:after="0" w:line="240" w:lineRule="auto"/>
              <w:ind w:left="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Einzelmitgliedschaft</w:t>
            </w:r>
          </w:p>
          <w:p w:rsidR="009642E0" w:rsidRDefault="00491696">
            <w:pPr>
              <w:spacing w:after="0" w:line="240" w:lineRule="auto"/>
              <w:ind w:left="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Familienmitgliedschaft</w:t>
            </w:r>
          </w:p>
          <w:p w:rsidR="009642E0" w:rsidRDefault="00491696">
            <w:pPr>
              <w:spacing w:after="0" w:line="240" w:lineRule="auto"/>
              <w:ind w:left="2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14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Name: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14" w:type="dxa"/>
            </w:tcMar>
            <w:vAlign w:val="center"/>
          </w:tcPr>
          <w:p w:rsidR="009642E0" w:rsidRDefault="00491696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Vorname: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70" w:type="dxa"/>
              <w:bottom w:w="0" w:type="dxa"/>
              <w:right w:w="14" w:type="dxa"/>
            </w:tcMar>
          </w:tcPr>
          <w:p w:rsidR="009642E0" w:rsidRDefault="009642E0">
            <w:pPr>
              <w:spacing w:after="0" w:line="240" w:lineRule="auto"/>
            </w:pPr>
          </w:p>
        </w:tc>
      </w:tr>
    </w:tbl>
    <w:p w:rsidR="009642E0" w:rsidRDefault="00491696">
      <w:pPr>
        <w:spacing w:after="5" w:line="24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Ich versichere, dass ich die vorstehenden Angaben nach bestem Wissen vollständig und richtig </w:t>
      </w:r>
      <w:r>
        <w:rPr>
          <w:rFonts w:ascii="Arial" w:eastAsia="Arial" w:hAnsi="Arial" w:cs="Arial"/>
          <w:sz w:val="24"/>
        </w:rPr>
        <w:t>gemacht habe. Ich bin mir darüber im Klaren, dass der Vorstand des TSV Malmsheim 1903 e.V. bei der Entscheidung über meinen Aufnahmeantrag auf die Vollständigkeit und Richtigkeit meiner Angaben vertraut.</w:t>
      </w:r>
    </w:p>
    <w:p w:rsidR="009642E0" w:rsidRDefault="00491696">
      <w:pPr>
        <w:spacing w:after="5" w:line="24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Ich versichere ferner, mich jeglicher Art von Gewalt</w:t>
      </w:r>
      <w:r>
        <w:rPr>
          <w:rFonts w:ascii="Arial" w:eastAsia="Arial" w:hAnsi="Arial" w:cs="Arial"/>
          <w:sz w:val="24"/>
        </w:rPr>
        <w:t>, Fremdenfeindlichkeit und Rassismus innerhalb und außerhalb der Sportstätten und in Zusammenhang mit</w:t>
      </w:r>
    </w:p>
    <w:p w:rsidR="009642E0" w:rsidRDefault="00491696">
      <w:pPr>
        <w:spacing w:after="5" w:line="24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Sportveranstaltungen zu enthalten.  </w:t>
      </w:r>
    </w:p>
    <w:p w:rsidR="009642E0" w:rsidRDefault="00491696">
      <w:pPr>
        <w:spacing w:after="0"/>
        <w:ind w:left="77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9642E0" w:rsidRDefault="00491696">
      <w:pPr>
        <w:spacing w:after="0"/>
        <w:ind w:left="775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0"/>
        </w:rPr>
        <w:t>- b.w. -</w:t>
      </w:r>
    </w:p>
    <w:p w:rsidR="009642E0" w:rsidRDefault="009642E0">
      <w:pPr>
        <w:spacing w:after="0"/>
        <w:ind w:left="775"/>
        <w:jc w:val="center"/>
      </w:pPr>
    </w:p>
    <w:p w:rsidR="009642E0" w:rsidRDefault="00491696">
      <w:pPr>
        <w:spacing w:after="1495" w:line="240" w:lineRule="auto"/>
        <w:ind w:left="-5" w:hanging="10"/>
      </w:pPr>
      <w:r>
        <w:rPr>
          <w:rFonts w:ascii="Arial" w:eastAsia="Arial" w:hAnsi="Arial" w:cs="Arial"/>
          <w:i/>
          <w:sz w:val="16"/>
        </w:rPr>
        <w:lastRenderedPageBreak/>
        <w:t xml:space="preserve">Antrag auf Mitgliedschaft TSV Malmsheim 1903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Stand: 06/2018</w:t>
      </w:r>
    </w:p>
    <w:p w:rsidR="009642E0" w:rsidRDefault="00491696">
      <w:pPr>
        <w:spacing w:after="5" w:line="24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Mit Unterzeichnung des </w:t>
      </w:r>
      <w:r>
        <w:rPr>
          <w:rFonts w:ascii="Arial" w:eastAsia="Arial" w:hAnsi="Arial" w:cs="Arial"/>
          <w:sz w:val="24"/>
        </w:rPr>
        <w:t>Aufnahmegesuches ist eine Anerkennung der Satzung und Ordnungen des Vereins verbunden. Es wird eine Aufnahmegebühr (9,50 €) erhoben</w:t>
      </w:r>
      <w:r>
        <w:rPr>
          <w:rFonts w:ascii="Arial" w:eastAsia="Arial" w:hAnsi="Arial" w:cs="Arial"/>
          <w:color w:val="FF0000"/>
          <w:sz w:val="24"/>
        </w:rPr>
        <w:t>.</w:t>
      </w:r>
    </w:p>
    <w:tbl>
      <w:tblPr>
        <w:tblW w:w="9832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668"/>
        <w:gridCol w:w="2666"/>
        <w:gridCol w:w="3312"/>
        <w:gridCol w:w="647"/>
        <w:gridCol w:w="123"/>
      </w:tblGrid>
      <w:tr w:rsidR="009642E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13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Name, Vorname:</w:t>
            </w:r>
          </w:p>
          <w:p w:rsidR="009642E0" w:rsidRDefault="00491696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(gesetzlicher Vertreter)</w:t>
            </w:r>
          </w:p>
        </w:tc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  <w:tc>
          <w:tcPr>
            <w:tcW w:w="123" w:type="dxa"/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Ort, Datum:</w:t>
            </w:r>
          </w:p>
        </w:tc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  <w:tc>
          <w:tcPr>
            <w:tcW w:w="123" w:type="dxa"/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bottom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Unterschrift:</w:t>
            </w:r>
          </w:p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bottom"/>
          </w:tcPr>
          <w:p w:rsidR="009642E0" w:rsidRDefault="00491696">
            <w:pPr>
              <w:tabs>
                <w:tab w:val="center" w:pos="3379"/>
              </w:tabs>
              <w:spacing w:after="17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  </w:t>
            </w:r>
          </w:p>
          <w:p w:rsidR="009642E0" w:rsidRDefault="00491696">
            <w:pPr>
              <w:spacing w:line="240" w:lineRule="auto"/>
              <w:ind w:left="4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(bei Minderjährigen gesetzlicher Vertreter):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  <w:tc>
          <w:tcPr>
            <w:tcW w:w="123" w:type="dxa"/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*e-mail: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</w:tc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  <w:tc>
          <w:tcPr>
            <w:tcW w:w="123" w:type="dxa"/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wird vom Verein   ausgefüllt</w:t>
            </w:r>
          </w:p>
        </w:tc>
        <w:tc>
          <w:tcPr>
            <w:tcW w:w="5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2E0" w:rsidRDefault="009642E0"/>
        </w:tc>
        <w:tc>
          <w:tcPr>
            <w:tcW w:w="123" w:type="dxa"/>
          </w:tcPr>
          <w:p w:rsidR="009642E0" w:rsidRDefault="009642E0"/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Status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Abt.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MNR</w:t>
            </w:r>
          </w:p>
        </w:tc>
        <w:tc>
          <w:tcPr>
            <w:tcW w:w="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€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</w:tcPr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9642E0" w:rsidRDefault="0049169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10" w:type="dxa"/>
              <w:left w:w="68" w:type="dxa"/>
              <w:bottom w:w="7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</w:tbl>
    <w:p w:rsidR="009642E0" w:rsidRDefault="00491696">
      <w:pPr>
        <w:spacing w:after="104"/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b/>
          <w:sz w:val="24"/>
        </w:rPr>
        <w:t xml:space="preserve">Einzugsermächtigung </w:t>
      </w:r>
      <w:r>
        <w:rPr>
          <w:rFonts w:ascii="Arial" w:eastAsia="Arial" w:hAnsi="Arial" w:cs="Arial"/>
          <w:b/>
          <w:sz w:val="24"/>
        </w:rPr>
        <w:t>– Abbuchungsauftrag für Lastschriften</w:t>
      </w:r>
    </w:p>
    <w:p w:rsidR="009642E0" w:rsidRDefault="00491696">
      <w:pPr>
        <w:spacing w:after="223"/>
      </w:pPr>
      <w:r>
        <w:rPr>
          <w:rFonts w:ascii="Arial" w:eastAsia="Arial" w:hAnsi="Arial" w:cs="Arial"/>
          <w:sz w:val="20"/>
        </w:rPr>
        <w:t xml:space="preserve">Hiermit erteile ich/wir dem TSV Malmsheim 1903 e.V. Einzugsermächtigung um die auf Grund der Satzung fälligen Beträge von nachfolgendem Konto einzuziehen: </w:t>
      </w:r>
      <w:r>
        <w:rPr>
          <w:rFonts w:ascii="Wingdings" w:eastAsia="Wingdings" w:hAnsi="Wingdings" w:cs="Wingdings"/>
          <w:sz w:val="20"/>
        </w:rPr>
        <w:t></w:t>
      </w:r>
    </w:p>
    <w:tbl>
      <w:tblPr>
        <w:tblW w:w="9773" w:type="dxa"/>
        <w:tblInd w:w="-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5875"/>
      </w:tblGrid>
      <w:tr w:rsidR="009642E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Kontoinhaber Name, Vorname: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Straße: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Postleitzahl, Ort: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Bankinstitut: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IBAN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t>Die Einzugsermächtigung soll auch für den Abteilungsbeitrag Basketball oder Fußball gelten: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ja                                    Fußball</w:t>
            </w:r>
          </w:p>
          <w:p w:rsidR="009642E0" w:rsidRDefault="00491696">
            <w:pPr>
              <w:spacing w:after="0" w:line="240" w:lineRule="auto"/>
              <w:ind w:left="4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nein                                </w:t>
            </w:r>
            <w:r>
              <w:rPr>
                <w:rFonts w:ascii="Arial" w:eastAsia="Arial" w:hAnsi="Arial" w:cs="Arial"/>
                <w:sz w:val="24"/>
              </w:rPr>
              <w:t>Basketball</w:t>
            </w:r>
          </w:p>
          <w:p w:rsidR="009642E0" w:rsidRDefault="009642E0">
            <w:pPr>
              <w:spacing w:after="0" w:line="240" w:lineRule="auto"/>
              <w:ind w:left="2"/>
            </w:pPr>
          </w:p>
        </w:tc>
      </w:tr>
      <w:tr w:rsidR="009642E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Unterschrift Kontoinhaber: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115" w:type="dxa"/>
            </w:tcMar>
            <w:vAlign w:val="center"/>
          </w:tcPr>
          <w:p w:rsidR="009642E0" w:rsidRDefault="00491696">
            <w:pPr>
              <w:tabs>
                <w:tab w:val="center" w:pos="2732"/>
              </w:tabs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 ...........................................................</w:t>
            </w:r>
          </w:p>
        </w:tc>
      </w:tr>
    </w:tbl>
    <w:p w:rsidR="009642E0" w:rsidRDefault="009642E0">
      <w:pPr>
        <w:spacing w:after="54"/>
        <w:rPr>
          <w:rFonts w:ascii="Arial" w:eastAsia="Arial" w:hAnsi="Arial" w:cs="Arial"/>
          <w:sz w:val="20"/>
        </w:rPr>
      </w:pPr>
    </w:p>
    <w:p w:rsidR="009642E0" w:rsidRDefault="00491696">
      <w:pPr>
        <w:spacing w:after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* freiwillige Angaben</w:t>
      </w:r>
    </w:p>
    <w:p w:rsidR="009642E0" w:rsidRDefault="00491696">
      <w:pPr>
        <w:spacing w:after="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 der Abgabe des Antrags anerkenne ich die Datenschutzrichtlinien des TSV Malmsheim e.V. 1903</w:t>
      </w:r>
    </w:p>
    <w:p w:rsidR="009642E0" w:rsidRDefault="00491696">
      <w:pPr>
        <w:spacing w:after="54"/>
      </w:pPr>
      <w:r>
        <w:rPr>
          <w:rFonts w:ascii="Arial" w:eastAsia="Arial" w:hAnsi="Arial" w:cs="Arial"/>
          <w:b/>
          <w:bCs/>
          <w:sz w:val="20"/>
          <w:szCs w:val="20"/>
        </w:rPr>
        <w:t>Alle Details können mittels des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Merkblattes zum Datenschutz nachgelesen werden. </w:t>
      </w:r>
      <w:r>
        <w:rPr>
          <w:rFonts w:ascii="Arial" w:eastAsia="Arial" w:hAnsi="Arial" w:cs="Arial"/>
          <w:b/>
          <w:bCs/>
          <w:sz w:val="18"/>
          <w:szCs w:val="18"/>
        </w:rPr>
        <w:t>(siehe Homepage)</w:t>
      </w:r>
    </w:p>
    <w:p w:rsidR="009642E0" w:rsidRDefault="00491696">
      <w:pPr>
        <w:spacing w:after="1495" w:line="240" w:lineRule="auto"/>
      </w:pPr>
      <w:r>
        <w:rPr>
          <w:rFonts w:ascii="Arial" w:eastAsia="Arial" w:hAnsi="Arial" w:cs="Arial"/>
          <w:i/>
          <w:sz w:val="16"/>
        </w:rPr>
        <w:t xml:space="preserve">Antrag auf Mitgliedschaft TSV Malmsheim 1903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Stand: 06/2018</w:t>
      </w:r>
    </w:p>
    <w:sectPr w:rsidR="009642E0">
      <w:pgSz w:w="11906" w:h="16838"/>
      <w:pgMar w:top="573" w:right="1128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6" w:rsidRDefault="00491696">
      <w:pPr>
        <w:spacing w:after="0" w:line="240" w:lineRule="auto"/>
      </w:pPr>
      <w:r>
        <w:separator/>
      </w:r>
    </w:p>
  </w:endnote>
  <w:endnote w:type="continuationSeparator" w:id="0">
    <w:p w:rsidR="00491696" w:rsidRDefault="004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6" w:rsidRDefault="00491696">
      <w:pPr>
        <w:spacing w:after="0" w:line="240" w:lineRule="auto"/>
      </w:pPr>
      <w:r>
        <w:separator/>
      </w:r>
    </w:p>
  </w:footnote>
  <w:footnote w:type="continuationSeparator" w:id="0">
    <w:p w:rsidR="00491696" w:rsidRDefault="0049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42E0"/>
    <w:rsid w:val="00491696"/>
    <w:rsid w:val="009642E0"/>
    <w:rsid w:val="00B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2605F4-CDBF-4764-9D89-7E144F7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de-DE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eastAsia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Calibri"/>
      <w:color w:val="000000"/>
    </w:rPr>
  </w:style>
  <w:style w:type="character" w:customStyle="1" w:styleId="FuzeileZchn">
    <w:name w:val="Fußzeile Zchn"/>
    <w:basedOn w:val="Absatz-Standardschriftart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Hirmer</dc:creator>
  <cp:lastModifiedBy>Pascal Hirmer</cp:lastModifiedBy>
  <cp:revision>2</cp:revision>
  <dcterms:created xsi:type="dcterms:W3CDTF">2018-06-18T16:02:00Z</dcterms:created>
  <dcterms:modified xsi:type="dcterms:W3CDTF">2018-06-18T16:02:00Z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